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04" w:rsidRPr="00F81F04" w:rsidRDefault="00F81F04" w:rsidP="00F81F0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8"/>
        </w:rPr>
      </w:pPr>
      <w:bookmarkStart w:id="0" w:name="_GoBack"/>
      <w:r w:rsidRPr="00F81F04">
        <w:rPr>
          <w:rFonts w:ascii="Times New Roman" w:hAnsi="Times New Roman"/>
          <w:b/>
          <w:bCs/>
          <w:kern w:val="36"/>
          <w:sz w:val="40"/>
          <w:szCs w:val="48"/>
        </w:rPr>
        <w:t>Договор на обработку персональных данных</w:t>
      </w:r>
    </w:p>
    <w:bookmarkEnd w:id="0"/>
    <w:p w:rsidR="00F81F04" w:rsidRPr="000E7C24" w:rsidRDefault="00F81F04" w:rsidP="00F81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 </w:t>
      </w:r>
    </w:p>
    <w:p w:rsidR="00F81F04" w:rsidRDefault="00F81F04" w:rsidP="00F81F04">
      <w:pPr>
        <w:spacing w:after="480" w:line="240" w:lineRule="auto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«____» __________</w:t>
      </w:r>
      <w:r w:rsidRPr="000E7C24">
        <w:rPr>
          <w:rFonts w:ascii="Times New Roman" w:hAnsi="Times New Roman"/>
          <w:b/>
          <w:bCs/>
          <w:sz w:val="24"/>
          <w:szCs w:val="24"/>
        </w:rPr>
        <w:t>_</w:t>
      </w:r>
      <w:r w:rsidRPr="000E7C24">
        <w:rPr>
          <w:rFonts w:ascii="Times New Roman" w:hAnsi="Times New Roman"/>
          <w:sz w:val="24"/>
          <w:szCs w:val="24"/>
        </w:rPr>
        <w:t>_ 20___г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    </w:t>
      </w:r>
      <w:r w:rsidRPr="000E7C24">
        <w:rPr>
          <w:rFonts w:ascii="Times New Roman" w:hAnsi="Times New Roman"/>
          <w:sz w:val="24"/>
          <w:szCs w:val="24"/>
        </w:rPr>
        <w:t xml:space="preserve">        </w:t>
      </w:r>
      <w:r>
        <w:rPr>
          <w:rFonts w:ascii="Times New Roman" w:hAnsi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/>
          <w:sz w:val="24"/>
          <w:szCs w:val="24"/>
        </w:rPr>
        <w:t>Батуринская</w:t>
      </w:r>
      <w:proofErr w:type="spellEnd"/>
      <w:r w:rsidRPr="000E7C24">
        <w:rPr>
          <w:rFonts w:ascii="Times New Roman" w:hAnsi="Times New Roman"/>
          <w:sz w:val="24"/>
          <w:szCs w:val="24"/>
        </w:rPr>
        <w:br/>
      </w:r>
    </w:p>
    <w:p w:rsidR="00F81F04" w:rsidRPr="000E7C24" w:rsidRDefault="00F81F04" w:rsidP="00F81F04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  </w:t>
      </w:r>
      <w:r>
        <w:rPr>
          <w:rFonts w:ascii="Times New Roman" w:hAnsi="Times New Roman"/>
          <w:sz w:val="24"/>
          <w:szCs w:val="24"/>
        </w:rPr>
        <w:t xml:space="preserve">комбинированного вида </w:t>
      </w:r>
      <w:r w:rsidRPr="000E7C2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0E7C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Елочка</w:t>
      </w:r>
      <w:r w:rsidRPr="000E7C2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/>
          <w:sz w:val="24"/>
          <w:szCs w:val="24"/>
        </w:rPr>
        <w:t>Батуринской</w:t>
      </w:r>
      <w:proofErr w:type="spellEnd"/>
      <w:r w:rsidRPr="000E7C24">
        <w:rPr>
          <w:rFonts w:ascii="Times New Roman" w:hAnsi="Times New Roman"/>
          <w:sz w:val="24"/>
          <w:szCs w:val="24"/>
        </w:rPr>
        <w:t xml:space="preserve">, именуемое в дальнейшем «Работодатель», в лице </w:t>
      </w:r>
      <w:proofErr w:type="gramStart"/>
      <w:r w:rsidRPr="000E7C24">
        <w:rPr>
          <w:rFonts w:ascii="Times New Roman" w:hAnsi="Times New Roman"/>
          <w:sz w:val="24"/>
          <w:szCs w:val="24"/>
        </w:rPr>
        <w:t xml:space="preserve">заведующей </w:t>
      </w:r>
      <w:r>
        <w:rPr>
          <w:rFonts w:ascii="Times New Roman" w:hAnsi="Times New Roman"/>
          <w:sz w:val="24"/>
          <w:szCs w:val="24"/>
        </w:rPr>
        <w:t>Нины</w:t>
      </w:r>
      <w:proofErr w:type="gramEnd"/>
      <w:r>
        <w:rPr>
          <w:rFonts w:ascii="Times New Roman" w:hAnsi="Times New Roman"/>
          <w:sz w:val="24"/>
          <w:szCs w:val="24"/>
        </w:rPr>
        <w:t xml:space="preserve"> Ивановны Ведерниковой</w:t>
      </w:r>
      <w:r w:rsidRPr="000E7C24">
        <w:rPr>
          <w:rFonts w:ascii="Times New Roman" w:hAnsi="Times New Roman"/>
          <w:sz w:val="24"/>
          <w:szCs w:val="24"/>
        </w:rPr>
        <w:t>, действующей на основании Устава, с одной стороны, и гражданин РФ __________________________________________________________________________________</w:t>
      </w:r>
    </w:p>
    <w:p w:rsidR="00F81F04" w:rsidRPr="000E7C24" w:rsidRDefault="00F81F04" w:rsidP="00F81F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паспорт гражданина РФ серия _______ № _____________ выдан __________________________________________________________________________________</w:t>
      </w:r>
    </w:p>
    <w:p w:rsidR="00F81F04" w:rsidRPr="000E7C24" w:rsidRDefault="00F81F04" w:rsidP="00F81F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__________________________________________________________________________________, адрес регистрации: _________________________________________________________________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__________________________________________________________________________________, именуемый в дальнейшем «Работник», с другой стороны, заключили настоящий договор о нижеследующем:</w:t>
      </w:r>
      <w:r w:rsidRPr="000E7C24">
        <w:rPr>
          <w:rFonts w:ascii="Times New Roman" w:hAnsi="Times New Roman"/>
          <w:sz w:val="24"/>
          <w:szCs w:val="24"/>
        </w:rPr>
        <w:br/>
        <w:t>1. Работодатель обязуется предоставить доступ к персональным данным работников учреждения для выполнения трудовых функций Работника, указанных в заключенном с ним трудовом договоре, а Работник в свою очередь обязан соблюдать конфиденциальность при работе (сборе, обработке и хранении) с персональными данными и обеспечивать должный уровень их защиты.</w:t>
      </w:r>
    </w:p>
    <w:p w:rsidR="00F81F04" w:rsidRPr="000E7C24" w:rsidRDefault="00F81F04" w:rsidP="00F81F04">
      <w:pPr>
        <w:spacing w:before="100" w:beforeAutospacing="1" w:after="100" w:afterAutospacing="1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2.     Работник, получив доступ к персональным данным, несет административную, материальную и уголовную ответственность за сохранность ставшей ему известной информации.</w:t>
      </w:r>
    </w:p>
    <w:p w:rsidR="00F81F04" w:rsidRPr="000E7C24" w:rsidRDefault="00F81F04" w:rsidP="00F81F04">
      <w:pPr>
        <w:spacing w:before="100" w:beforeAutospacing="1" w:after="100" w:afterAutospacing="1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3.     Перечень персональных данных, за соблюдение конфиденциальности которых несёт ответственность Работник: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анкетные данные и биография человека;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паспортные данные;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те</w:t>
      </w:r>
      <w:proofErr w:type="gramStart"/>
      <w:r w:rsidRPr="000E7C24">
        <w:rPr>
          <w:rFonts w:ascii="Times New Roman" w:hAnsi="Times New Roman"/>
          <w:sz w:val="24"/>
          <w:szCs w:val="24"/>
        </w:rPr>
        <w:t>кст тр</w:t>
      </w:r>
      <w:proofErr w:type="gramEnd"/>
      <w:r w:rsidRPr="000E7C24">
        <w:rPr>
          <w:rFonts w:ascii="Times New Roman" w:hAnsi="Times New Roman"/>
          <w:sz w:val="24"/>
          <w:szCs w:val="24"/>
        </w:rPr>
        <w:t>удовых договоров;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оплата труда (оклад, премия, надбавки, компенсации);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приказы по личному составу работников;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личные дела и трудовые книжки;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информация об исполнении воинской обязанности;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стаж;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социальные льготы;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наличие судимости, а также предъявленных к исполнению исполнительных листов;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 xml:space="preserve">·         адрес проживания, телефон, </w:t>
      </w:r>
      <w:proofErr w:type="spellStart"/>
      <w:r w:rsidRPr="000E7C24">
        <w:rPr>
          <w:rFonts w:ascii="Times New Roman" w:hAnsi="Times New Roman"/>
          <w:sz w:val="24"/>
          <w:szCs w:val="24"/>
        </w:rPr>
        <w:t>email</w:t>
      </w:r>
      <w:proofErr w:type="spellEnd"/>
      <w:r w:rsidRPr="000E7C24">
        <w:rPr>
          <w:rFonts w:ascii="Times New Roman" w:hAnsi="Times New Roman"/>
          <w:sz w:val="24"/>
          <w:szCs w:val="24"/>
        </w:rPr>
        <w:t>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lastRenderedPageBreak/>
        <w:t>·         журнал учета трудовых книжек;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договоры о полной материальной ответственности;</w:t>
      </w:r>
    </w:p>
    <w:p w:rsidR="00F81F04" w:rsidRPr="000E7C24" w:rsidRDefault="00F81F04" w:rsidP="00F81F04">
      <w:pPr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·         материалы служебных расследований о привлечении работников к ответственности.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C24">
        <w:rPr>
          <w:rFonts w:ascii="Times New Roman" w:hAnsi="Times New Roman"/>
          <w:sz w:val="24"/>
          <w:szCs w:val="24"/>
        </w:rPr>
        <w:t>Работник, обрабатывающий персональные данные обязан: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4.1. Неукоснительно соблюдать положения договора на обработку персональных данных и иные локальные нормативные акты Работодателя, регламентирующие работу с персональными данными;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4.2. Выявлять и сообщать Работодателю обо всех возможных каналах утечки информации;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4.3. Осуществлять автоматизированную обработку и хранение персональных данных, при соблюдении установленного порядка защиты информации;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4.4. При выявлении случаев несанкционированного доступа к данной информации сообщать об этом Работодателю;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4.5. Не осуществлять обработку персональных данных в присутствии лиц, не имеющих прав доступа к ним;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4.6. Передавать персональные данные работника его представителям только в рамках и порядке, установленных законодательством РФ;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4.7. Уведомлять лиц, получающих от него персональные данные, о том, что они должны быть использованы только для целей, в которых они сообщены.</w:t>
      </w:r>
    </w:p>
    <w:p w:rsidR="00F81F04" w:rsidRPr="000E7C24" w:rsidRDefault="00F81F04" w:rsidP="00F81F04">
      <w:pPr>
        <w:spacing w:before="100" w:beforeAutospacing="1" w:after="100" w:afterAutospacing="1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5.     Работник при работе (сборе, обработке и хранении) с персональными данными имеет право: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5.1. Получить от Работодателя исчерпывающий перечень требований и условий по защите информации и сохранению тайны;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5.2. На получение доступа к персональным данным работников для выполнения своей трудовой функции;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5.3. На полное обеспечение средствами защиты информации от несанкционированного доступа;</w:t>
      </w:r>
    </w:p>
    <w:p w:rsidR="00F81F04" w:rsidRPr="000E7C24" w:rsidRDefault="00F81F04" w:rsidP="00F81F04">
      <w:pPr>
        <w:spacing w:before="100" w:beforeAutospacing="1" w:after="100" w:afterAutospacing="1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6.     Работодатель обязан обеспечить рабочее место Работника необходимыми условиями и техническими приспособлениями, для обеспечения конфиденциальности работы с персональными данными;</w:t>
      </w:r>
    </w:p>
    <w:p w:rsidR="00F81F04" w:rsidRPr="000E7C24" w:rsidRDefault="00F81F04" w:rsidP="00F81F04">
      <w:pPr>
        <w:spacing w:before="100" w:beforeAutospacing="1" w:after="100" w:afterAutospacing="1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7.     Работодатель имеет право при проведении проверки соблюдения требований договора на обработку персональных данных: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7.1. Требовать от Работника неукоснительного соблюдения настоящих правил.</w:t>
      </w:r>
    </w:p>
    <w:p w:rsidR="00F81F04" w:rsidRPr="000E7C24" w:rsidRDefault="00F81F04" w:rsidP="00F8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7.2. Привлекать к дисциплинарной и иным видам ответственности за нарушение правил обработки и защиты персональных данных работника;</w:t>
      </w:r>
    </w:p>
    <w:p w:rsidR="00F81F04" w:rsidRPr="000E7C24" w:rsidRDefault="00F81F04" w:rsidP="00F81F04">
      <w:pPr>
        <w:spacing w:before="100" w:beforeAutospacing="1" w:after="100" w:afterAutospacing="1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lastRenderedPageBreak/>
        <w:t>8.     Срок действия настоящего договора на обработку персональных данных устанавливается на срок, аналогичный сроку действия трудового договора.</w:t>
      </w:r>
    </w:p>
    <w:p w:rsidR="00F81F04" w:rsidRPr="000E7C24" w:rsidRDefault="00F81F04" w:rsidP="00F81F04">
      <w:pPr>
        <w:spacing w:before="100" w:beforeAutospacing="1" w:after="100" w:afterAutospacing="1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9.     Условия настоящего трудового являются конфиденциальными.</w:t>
      </w:r>
      <w:r w:rsidRPr="000E7C24">
        <w:rPr>
          <w:rFonts w:ascii="Times New Roman" w:hAnsi="Times New Roman"/>
          <w:sz w:val="24"/>
          <w:szCs w:val="24"/>
        </w:rPr>
        <w:br/>
        <w:t>10. Споры между сторонами, рассматриваются в порядке, установленном действующим гражданско-процессуальным законодательством РФ.</w:t>
      </w:r>
    </w:p>
    <w:p w:rsidR="00F81F04" w:rsidRPr="000E7C24" w:rsidRDefault="00F81F04" w:rsidP="00F81F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10.   Во всем остальном, что не указано в настоящем договоре, стороны руководствуются законодательством РФ, регулирующим работу с персональными данными.</w:t>
      </w:r>
      <w:r w:rsidRPr="000E7C24">
        <w:rPr>
          <w:rFonts w:ascii="Times New Roman" w:hAnsi="Times New Roman"/>
          <w:sz w:val="24"/>
          <w:szCs w:val="24"/>
        </w:rPr>
        <w:br/>
        <w:t>12. Договор составлен в двух экземплярах, имеющих одинаковую юридическую силу.</w:t>
      </w:r>
    </w:p>
    <w:p w:rsidR="00F81F04" w:rsidRPr="000E7C24" w:rsidRDefault="00F81F04" w:rsidP="00F81F04">
      <w:pPr>
        <w:spacing w:before="100" w:beforeAutospacing="1" w:after="100" w:afterAutospacing="1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</w:p>
    <w:tbl>
      <w:tblPr>
        <w:tblW w:w="10122" w:type="dxa"/>
        <w:jc w:val="center"/>
        <w:tblCellSpacing w:w="0" w:type="dxa"/>
        <w:tblInd w:w="1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812"/>
      </w:tblGrid>
      <w:tr w:rsidR="00F81F04" w:rsidRPr="000E7C24" w:rsidTr="00F81F04">
        <w:trPr>
          <w:trHeight w:val="288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04" w:rsidRPr="000E7C24" w:rsidRDefault="00F81F04" w:rsidP="00F81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>РАБОТОДАТЕЛЬ: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РАБОТНИК:</w:t>
            </w:r>
          </w:p>
        </w:tc>
      </w:tr>
      <w:tr w:rsidR="00F81F04" w:rsidRPr="000E7C24" w:rsidTr="00F81F04">
        <w:trPr>
          <w:trHeight w:val="116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>МБДОУ ДС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Елочка</w:t>
            </w: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атуринской</w:t>
            </w:r>
            <w:proofErr w:type="spellEnd"/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муниципального образования </w:t>
            </w:r>
            <w:proofErr w:type="spellStart"/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>Брюховецкий</w:t>
            </w:r>
            <w:proofErr w:type="spellEnd"/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>3527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Краснодарский </w:t>
            </w:r>
            <w:proofErr w:type="spellStart"/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>край</w:t>
            </w:r>
            <w:proofErr w:type="gramStart"/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>,Б</w:t>
            </w:r>
            <w:proofErr w:type="gramEnd"/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>рюховецкий</w:t>
            </w:r>
            <w:proofErr w:type="spellEnd"/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Батуринской</w:t>
            </w:r>
            <w:proofErr w:type="spellEnd"/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ул. Гагрина,36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2327006597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>Тел. 8(86156)46-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Заведующая ______________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Н.И. Ведерникова</w:t>
            </w:r>
          </w:p>
          <w:p w:rsidR="00F81F04" w:rsidRPr="000E7C24" w:rsidRDefault="00F81F04" w:rsidP="00F81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tbl>
            <w:tblPr>
              <w:tblW w:w="676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6"/>
            </w:tblGrid>
            <w:tr w:rsidR="00F81F04" w:rsidRPr="000E7C24" w:rsidTr="00F81F04">
              <w:trPr>
                <w:trHeight w:val="2680"/>
                <w:tblCellSpacing w:w="0" w:type="dxa"/>
                <w:jc w:val="center"/>
              </w:trPr>
              <w:tc>
                <w:tcPr>
                  <w:tcW w:w="6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1F04" w:rsidRPr="000E7C24" w:rsidRDefault="00F81F04" w:rsidP="001E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C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perscript"/>
                    </w:rPr>
                    <w:t>серия                                    номер</w:t>
                  </w:r>
                </w:p>
                <w:p w:rsidR="00F81F04" w:rsidRPr="000E7C24" w:rsidRDefault="00F81F04" w:rsidP="001E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C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perscript"/>
                    </w:rPr>
                    <w:t>___________________________________________________________________________</w:t>
                  </w:r>
                </w:p>
                <w:p w:rsidR="00F81F04" w:rsidRPr="000E7C24" w:rsidRDefault="00F81F04" w:rsidP="001E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C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кем </w:t>
                  </w:r>
                  <w:proofErr w:type="gramStart"/>
                  <w:r w:rsidRPr="000E7C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perscript"/>
                    </w:rPr>
                    <w:t>выдан</w:t>
                  </w:r>
                  <w:proofErr w:type="gramEnd"/>
                </w:p>
                <w:p w:rsidR="00F81F04" w:rsidRPr="000E7C24" w:rsidRDefault="00F81F04" w:rsidP="001E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C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perscript"/>
                    </w:rPr>
                    <w:t>________________________________________________________________________________</w:t>
                  </w:r>
                </w:p>
                <w:p w:rsidR="00F81F04" w:rsidRPr="000E7C24" w:rsidRDefault="00F81F04" w:rsidP="001E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C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bscript"/>
                    </w:rPr>
                    <w:t>когда выдан</w:t>
                  </w:r>
                </w:p>
              </w:tc>
            </w:tr>
          </w:tbl>
          <w:p w:rsidR="00F81F04" w:rsidRPr="000E7C24" w:rsidRDefault="00F81F04" w:rsidP="001E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671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3381"/>
            </w:tblGrid>
            <w:tr w:rsidR="00F81F04" w:rsidRPr="000E7C24" w:rsidTr="00F81F04">
              <w:trPr>
                <w:trHeight w:val="288"/>
                <w:tblCellSpacing w:w="0" w:type="dxa"/>
                <w:jc w:val="center"/>
              </w:trPr>
              <w:tc>
                <w:tcPr>
                  <w:tcW w:w="3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1F04" w:rsidRPr="000E7C24" w:rsidRDefault="00F81F04" w:rsidP="001E6E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C2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1F04" w:rsidRPr="000E7C24" w:rsidRDefault="00F81F04" w:rsidP="001E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C24">
                    <w:rPr>
                      <w:rFonts w:ascii="Times New Roman" w:hAnsi="Times New Roman"/>
                      <w:sz w:val="24"/>
                      <w:szCs w:val="24"/>
                    </w:rPr>
                    <w:t>__________________</w:t>
                  </w:r>
                </w:p>
              </w:tc>
            </w:tr>
          </w:tbl>
          <w:p w:rsidR="00F81F04" w:rsidRPr="000E7C24" w:rsidRDefault="00F81F04" w:rsidP="001E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81F04" w:rsidRPr="000E7C24" w:rsidRDefault="00F81F04" w:rsidP="001E6E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4">
              <w:rPr>
                <w:rFonts w:ascii="Times New Roman" w:hAnsi="Times New Roman"/>
                <w:sz w:val="24"/>
                <w:szCs w:val="24"/>
                <w:vertAlign w:val="subscript"/>
              </w:rPr>
              <w:t>                      дата                                                     подпись</w:t>
            </w:r>
          </w:p>
        </w:tc>
      </w:tr>
    </w:tbl>
    <w:p w:rsidR="0081254C" w:rsidRDefault="00F81F04" w:rsidP="00F81F04">
      <w:pPr>
        <w:ind w:right="2096"/>
      </w:pPr>
      <w:r w:rsidRPr="000E7C24">
        <w:rPr>
          <w:rFonts w:ascii="Times New Roman" w:hAnsi="Times New Roman"/>
          <w:sz w:val="24"/>
          <w:szCs w:val="24"/>
        </w:rPr>
        <w:br w:type="textWrapping" w:clear="all"/>
      </w:r>
    </w:p>
    <w:sectPr w:rsidR="0081254C" w:rsidSect="00F8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04"/>
    <w:rsid w:val="0081254C"/>
    <w:rsid w:val="00F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2021-04-22T07:18:00Z</dcterms:created>
  <dcterms:modified xsi:type="dcterms:W3CDTF">2021-04-22T07:25:00Z</dcterms:modified>
</cp:coreProperties>
</file>