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B5" w:rsidRPr="00F8173E" w:rsidRDefault="00131CB5" w:rsidP="00131CB5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ab/>
        <w:t>Приложение № 4</w:t>
      </w:r>
    </w:p>
    <w:p w:rsidR="00131CB5" w:rsidRDefault="00131CB5" w:rsidP="00131CB5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к </w:t>
      </w:r>
      <w:r>
        <w:rPr>
          <w:bCs/>
          <w:color w:val="auto"/>
          <w:sz w:val="28"/>
          <w:szCs w:val="28"/>
        </w:rPr>
        <w:t>типовому положению</w:t>
      </w:r>
      <w:r w:rsidRPr="00F8173E">
        <w:rPr>
          <w:bCs/>
          <w:color w:val="auto"/>
          <w:sz w:val="28"/>
          <w:szCs w:val="28"/>
        </w:rPr>
        <w:t xml:space="preserve"> </w:t>
      </w:r>
    </w:p>
    <w:p w:rsidR="00131CB5" w:rsidRPr="00F8173E" w:rsidRDefault="00131CB5" w:rsidP="00131CB5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по организации </w:t>
      </w:r>
    </w:p>
    <w:p w:rsidR="00131CB5" w:rsidRPr="00F8173E" w:rsidRDefault="00131CB5" w:rsidP="00131CB5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и функционированию</w:t>
      </w:r>
    </w:p>
    <w:p w:rsidR="00131CB5" w:rsidRDefault="00131CB5" w:rsidP="00131CB5">
      <w:pPr>
        <w:pStyle w:val="Default"/>
        <w:widowControl w:val="0"/>
        <w:ind w:left="5387" w:firstLine="0"/>
        <w:jc w:val="center"/>
        <w:rPr>
          <w:bCs/>
          <w:sz w:val="28"/>
          <w:szCs w:val="28"/>
        </w:rPr>
      </w:pPr>
      <w:r w:rsidRPr="00F8173E">
        <w:rPr>
          <w:bCs/>
          <w:sz w:val="28"/>
          <w:szCs w:val="28"/>
        </w:rPr>
        <w:t>консультационного центра</w:t>
      </w:r>
      <w:r>
        <w:rPr>
          <w:bCs/>
          <w:sz w:val="28"/>
          <w:szCs w:val="28"/>
        </w:rPr>
        <w:t xml:space="preserve"> </w:t>
      </w:r>
    </w:p>
    <w:p w:rsidR="00131CB5" w:rsidRPr="00131CB5" w:rsidRDefault="00131CB5" w:rsidP="00131CB5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</w:p>
    <w:p w:rsidR="00131CB5" w:rsidRPr="00131CB5" w:rsidRDefault="00131CB5" w:rsidP="0013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CB5">
        <w:rPr>
          <w:rFonts w:ascii="Times New Roman" w:hAnsi="Times New Roman" w:cs="Times New Roman"/>
          <w:sz w:val="28"/>
          <w:szCs w:val="28"/>
        </w:rPr>
        <w:t xml:space="preserve"> План работы консультационного пункта</w:t>
      </w:r>
    </w:p>
    <w:p w:rsidR="00131CB5" w:rsidRPr="00131CB5" w:rsidRDefault="00131CB5" w:rsidP="0013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CB5">
        <w:rPr>
          <w:rFonts w:ascii="Times New Roman" w:hAnsi="Times New Roman" w:cs="Times New Roman"/>
          <w:sz w:val="28"/>
          <w:szCs w:val="28"/>
        </w:rPr>
        <w:t>на 2016-2017г.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296"/>
        <w:gridCol w:w="3979"/>
        <w:gridCol w:w="2760"/>
      </w:tblGrid>
      <w:tr w:rsidR="007822DC" w:rsidTr="009F088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125" w:type="dxa"/>
          </w:tcPr>
          <w:p w:rsidR="007822DC" w:rsidRDefault="007822DC" w:rsidP="0013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96" w:type="dxa"/>
          </w:tcPr>
          <w:p w:rsidR="007822DC" w:rsidRDefault="007822DC" w:rsidP="0013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9" w:type="dxa"/>
          </w:tcPr>
          <w:p w:rsidR="007822DC" w:rsidRDefault="007822DC" w:rsidP="0013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760" w:type="dxa"/>
          </w:tcPr>
          <w:p w:rsidR="007822DC" w:rsidRDefault="007822DC" w:rsidP="0013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A10B75" w:rsidRPr="00A10B75" w:rsidTr="00DB6A7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Встреча «Рады познакомиться».</w:t>
            </w: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детскому саду; знакомство со специалистами центра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2735C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1.Как укрепить здоровье ребенка в условиях семьи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медсестра 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2735C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15.09.2016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1.Коррекция нарушения опорно-двигательного аппарата в семье (условия и формы работы)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медсестра 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DB6A7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1.Играя,</w:t>
            </w: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 обучаюсь.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DB6A7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1.Взаимодействие детского сада и семьи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2735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06.10.2016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 Когда ребенку нужен логопед?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2735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13.10.2016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1.Как смягчить протекание адаптации ребёнка в детском саду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2735CB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20.10.2016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1.Можно, нельзя, надо (о моральном воспитании ребенка)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9116D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27.10.2016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1.Я сам! (об особенностях протекания у детей кризиса 3-лет и путях решения кризисных ситуаций)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Педагог- психолог 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9116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10.11.2016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1.Бить или не бить? Вот в чём вопрос. ( О мерах поощрения и наказания в семье)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9116D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Капризы и </w:t>
            </w: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упрямство</w:t>
            </w: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9116D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24.11.2016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1.Давайте поиграем! ( Какие игрушки </w:t>
            </w:r>
            <w:r w:rsidRPr="00A1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нужны ребёнку.)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1.Как развивать у ребенка творческие дарования.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08.12.2016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1.Как правильно общаться с ребенком?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15.12.2016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1.Круг детского чтения.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1.Телевизор и компьютер. 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Друзья или враги.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медсестра 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1.Обучение грамоте детей дошкольного возраста.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12.01.2017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1.Как интересно провести досуг в кругу семьи.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19.01.2017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 Что такое </w:t>
            </w:r>
            <w:proofErr w:type="spellStart"/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гиперактивность</w:t>
            </w:r>
            <w:proofErr w:type="spellEnd"/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1.Как хорошо уметь читать.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1.Ночные кошмары.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1.Защита прав и достоинства ребенка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1.Чем занять ребенка в пути- дороге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02.03.2017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1.Психологические особенности детей раннего возраста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 Организация летнего оздоровительного отдыха детей  дошкольного возраста.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1.Организация питания детей  дошкольного возраста летом.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1.Организация досуга детей летом. 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весёлый,                звонкий мяч!»                           (комплекс игровых упражнений)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06.04.2017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групповая консультация «Песенки поём, весело живём»                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C6281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«Будь здоров, Малыш!»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(открываем мир движений)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A10B75" w:rsidRPr="00A10B75" w:rsidTr="00C6281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1856B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«Любимые герои         кукольного театра»   (организация домашнего театра)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1856B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«Топали ножки по длинной дорожке»                                         (комплекс игровых упражнений на профилактику плоскостопия)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25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04.05.2017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1.На пороге готовности детей к школе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</w:tr>
      <w:tr w:rsidR="00A10B75" w:rsidRPr="00A10B75" w:rsidTr="00C6281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«Русский фольклор в развитии речи»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(использование </w:t>
            </w:r>
            <w:proofErr w:type="spellStart"/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прибауток, песенок)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C6281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1856B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групповая консультация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Попрыгайка-попадайка</w:t>
            </w:r>
            <w:proofErr w:type="spellEnd"/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(использование нестандартного спортивного оборудования в домашних условиях)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A10B75" w:rsidRPr="00A10B75" w:rsidTr="00ED53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10B75" w:rsidRPr="00A10B75" w:rsidTr="001856B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ребенка к обучению в школе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A10B75" w:rsidRPr="00A10B75" w:rsidTr="009F08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25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2.По запросу родителей</w:t>
            </w:r>
          </w:p>
        </w:tc>
        <w:tc>
          <w:tcPr>
            <w:tcW w:w="2760" w:type="dxa"/>
          </w:tcPr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Учитель-логопед</w:t>
            </w:r>
          </w:p>
          <w:p w:rsidR="00A10B75" w:rsidRPr="00A10B75" w:rsidRDefault="00A10B75" w:rsidP="00A10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  <w:p w:rsidR="00A10B75" w:rsidRPr="00A10B75" w:rsidRDefault="00A10B75" w:rsidP="00A1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7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</w:tbl>
    <w:p w:rsidR="00131CB5" w:rsidRPr="00A10B75" w:rsidRDefault="00131CB5" w:rsidP="00A10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1CB5" w:rsidRPr="00A10B75" w:rsidSect="009C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CB5"/>
    <w:rsid w:val="00131CB5"/>
    <w:rsid w:val="001856B3"/>
    <w:rsid w:val="002735CB"/>
    <w:rsid w:val="007822DC"/>
    <w:rsid w:val="00826C4B"/>
    <w:rsid w:val="0086091A"/>
    <w:rsid w:val="009116D5"/>
    <w:rsid w:val="009C2F1E"/>
    <w:rsid w:val="009C6B51"/>
    <w:rsid w:val="009F0882"/>
    <w:rsid w:val="00A10B75"/>
    <w:rsid w:val="00C6281C"/>
    <w:rsid w:val="00D12E99"/>
    <w:rsid w:val="00DB6A71"/>
    <w:rsid w:val="00E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1CB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66C4-1950-4CB3-9A84-985DECF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2016-06-08T10:42:00Z</dcterms:created>
  <dcterms:modified xsi:type="dcterms:W3CDTF">2016-06-08T10:42:00Z</dcterms:modified>
</cp:coreProperties>
</file>