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DF" w:rsidRDefault="009F11DF" w:rsidP="009F11D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347"/>
          <w:sz w:val="36"/>
          <w:szCs w:val="36"/>
          <w:lang w:eastAsia="ru-RU"/>
        </w:rPr>
        <w:t>О получении направления в ДОУ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    Определение детей в муниципальные бюджетные дошкольные образовательные учреждения осуществляется в порядке очередности.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Чтобы оформить ребенка в детский сад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родителям (законным представителям) необходимо обратиться в МФЦ (многофункциональный центр) станицы Брюховецкой, по адресу: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ст. Брюховецкая, ул. Ленина, 1/1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Режим работы МБУ «МФЦ»: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u w:val="single"/>
          <w:lang w:eastAsia="ru-RU"/>
        </w:rPr>
        <w:t>Понедельник – пятница с 08.00 час. до 19.00 час</w:t>
      </w:r>
      <w:proofErr w:type="gramStart"/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u w:val="single"/>
          <w:lang w:eastAsia="ru-RU"/>
        </w:rPr>
        <w:t>.,</w:t>
      </w:r>
      <w:proofErr w:type="gramEnd"/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u w:val="single"/>
          <w:lang w:eastAsia="ru-RU"/>
        </w:rPr>
        <w:t>Суббота с 08.00 час</w:t>
      </w:r>
      <w:proofErr w:type="gramStart"/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u w:val="single"/>
          <w:lang w:eastAsia="ru-RU"/>
        </w:rPr>
        <w:t>.</w:t>
      </w:r>
      <w:proofErr w:type="gramEnd"/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u w:val="single"/>
          <w:lang w:eastAsia="ru-RU"/>
        </w:rPr>
        <w:t xml:space="preserve"> </w:t>
      </w:r>
      <w:proofErr w:type="gramStart"/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u w:val="single"/>
          <w:lang w:eastAsia="ru-RU"/>
        </w:rPr>
        <w:t>д</w:t>
      </w:r>
      <w:proofErr w:type="gramEnd"/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u w:val="single"/>
          <w:lang w:eastAsia="ru-RU"/>
        </w:rPr>
        <w:t>о 14.00 час.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u w:val="single"/>
          <w:lang w:eastAsia="ru-RU"/>
        </w:rPr>
        <w:t xml:space="preserve">Выходной </w:t>
      </w:r>
      <w:proofErr w:type="gramStart"/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u w:val="single"/>
          <w:lang w:eastAsia="ru-RU"/>
        </w:rPr>
        <w:t>–в</w:t>
      </w:r>
      <w:proofErr w:type="gramEnd"/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u w:val="single"/>
          <w:lang w:eastAsia="ru-RU"/>
        </w:rPr>
        <w:t>оскресенье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Контактные телефоны: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u w:val="single"/>
          <w:lang w:eastAsia="ru-RU"/>
        </w:rPr>
        <w:t>8 (86156) 3-10-52;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u w:val="single"/>
          <w:lang w:eastAsia="ru-RU"/>
        </w:rPr>
        <w:t>8 (86156) 3-10-39.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и поставить на учет ребенка, нуждающегося в определении в МБДОУ при себе иметь следующие документы:</w:t>
      </w:r>
    </w:p>
    <w:tbl>
      <w:tblPr>
        <w:tblW w:w="0" w:type="auto"/>
        <w:tblInd w:w="107" w:type="dxa"/>
        <w:shd w:val="clear" w:color="auto" w:fill="F3F2DB"/>
        <w:tblCellMar>
          <w:left w:w="0" w:type="dxa"/>
          <w:right w:w="0" w:type="dxa"/>
        </w:tblCellMar>
        <w:tblLook w:val="04A0"/>
      </w:tblPr>
      <w:tblGrid>
        <w:gridCol w:w="540"/>
        <w:gridCol w:w="2354"/>
        <w:gridCol w:w="1832"/>
        <w:gridCol w:w="1570"/>
        <w:gridCol w:w="838"/>
        <w:gridCol w:w="2240"/>
      </w:tblGrid>
      <w:tr w:rsidR="007B56E8" w:rsidRPr="007B56E8" w:rsidTr="007B56E8">
        <w:trPr>
          <w:trHeight w:val="1092"/>
        </w:trPr>
        <w:tc>
          <w:tcPr>
            <w:tcW w:w="93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 для получения путевки о направлении ребёнка в МДОУ</w:t>
            </w:r>
          </w:p>
        </w:tc>
      </w:tr>
      <w:tr w:rsidR="007B56E8" w:rsidRPr="007B56E8" w:rsidTr="007B56E8">
        <w:trPr>
          <w:trHeight w:val="109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должен предоставить самостоятельно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подлинников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копий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  документа</w:t>
            </w:r>
          </w:p>
        </w:tc>
      </w:tr>
      <w:tr w:rsidR="007B56E8" w:rsidRPr="007B56E8" w:rsidTr="007B56E8">
        <w:trPr>
          <w:trHeight w:val="4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об определении ребёнка в МДОУ и выдаче путёвки о направлении ребёнка в МДОУ по </w:t>
            </w: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согласно приложению № 6 к настоящему Административному регламенту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</w:tr>
      <w:tr w:rsidR="007B56E8" w:rsidRPr="007B56E8" w:rsidTr="007B56E8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E8" w:rsidRPr="007B56E8" w:rsidRDefault="007B56E8" w:rsidP="007B56E8">
            <w:pPr>
              <w:spacing w:before="100" w:beforeAutospacing="1" w:after="100" w:afterAutospacing="1" w:line="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E8" w:rsidRPr="007B56E8" w:rsidRDefault="007B56E8" w:rsidP="007B56E8">
            <w:pPr>
              <w:spacing w:before="100" w:beforeAutospacing="1" w:after="100" w:afterAutospacing="1" w:line="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одного из родителей (законных представителей) ребёнка (паспорт) (копия страниц 2, 3, 5, 14, 17)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УФМС</w:t>
            </w:r>
          </w:p>
        </w:tc>
      </w:tr>
      <w:tr w:rsidR="007B56E8" w:rsidRPr="007B56E8" w:rsidTr="007B56E8">
        <w:trPr>
          <w:trHeight w:val="137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законного представителя ребёнка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6E8" w:rsidRPr="007B56E8" w:rsidTr="007B56E8">
        <w:trPr>
          <w:trHeight w:val="4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или об усыновлении ребенка (детей);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</w:t>
            </w:r>
          </w:p>
        </w:tc>
      </w:tr>
      <w:tr w:rsidR="007B56E8" w:rsidRPr="007B56E8" w:rsidTr="007B56E8">
        <w:trPr>
          <w:trHeight w:val="4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отнесение заявителя к льготной категории при его наличии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ЗАГС,  МОУ, ЦЗН,</w:t>
            </w:r>
          </w:p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высшего и среднего профессионального образования,</w:t>
            </w:r>
          </w:p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прокуратуры, судебные органы, органы МВД</w:t>
            </w:r>
          </w:p>
        </w:tc>
      </w:tr>
      <w:tr w:rsidR="007B56E8" w:rsidRPr="007B56E8" w:rsidTr="007B56E8">
        <w:trPr>
          <w:trHeight w:val="4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ребенка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«ЦРБ»</w:t>
            </w:r>
          </w:p>
        </w:tc>
      </w:tr>
      <w:tr w:rsidR="007B56E8" w:rsidRPr="007B56E8" w:rsidTr="007B56E8">
        <w:trPr>
          <w:trHeight w:val="4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протокола заседания районной </w:t>
            </w:r>
            <w:proofErr w:type="spellStart"/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для получения путёвки о направлении ребёнка в МДОУ в </w:t>
            </w: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компенсирующей направленности (логопедические группы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6E8" w:rsidRPr="007B56E8" w:rsidRDefault="007B56E8" w:rsidP="007B5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</w:t>
            </w:r>
            <w:proofErr w:type="spellStart"/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психолого-медико-педагогическая</w:t>
            </w:r>
            <w:proofErr w:type="spellEnd"/>
            <w:r w:rsidRPr="007B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</w:tbl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> 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u w:val="single"/>
          <w:lang w:eastAsia="ru-RU"/>
        </w:rPr>
        <w:t>Перечень лиц, пользующихся льготами при определении детей в МБДОУ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eastAsia="ru-RU"/>
        </w:rPr>
        <w:t xml:space="preserve">(Выписка из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 Постановление Администрации Главы администрации муниципального образования </w:t>
      </w:r>
      <w:proofErr w:type="spellStart"/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eastAsia="ru-RU"/>
        </w:rPr>
        <w:t>Брюховецкий</w:t>
      </w:r>
      <w:proofErr w:type="spellEnd"/>
      <w:r w:rsidRPr="007B56E8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eastAsia="ru-RU"/>
        </w:rPr>
        <w:t xml:space="preserve"> район от 29.06.2012 г. № 1108)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FF1493"/>
          <w:sz w:val="28"/>
          <w:szCs w:val="28"/>
          <w:u w:val="single"/>
          <w:lang w:eastAsia="ru-RU"/>
        </w:rPr>
        <w:t>В первоочередном порядке путевки выдаются: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 1.Детям-инвалидам и детям, один из родителей которых является инвалидом </w:t>
      </w: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val="en-US" w:eastAsia="ru-RU"/>
        </w:rPr>
        <w:t>I</w:t>
      </w: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 или </w:t>
      </w: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val="en-US" w:eastAsia="ru-RU"/>
        </w:rPr>
        <w:t>II</w:t>
      </w: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группы (справка МСЭ, на период ее действия);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 2.Детям из многодетных семей (свидетельства о рождении детей до 18 лет);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 3.Детям одиноких работающих родителей (справка отдела ЗАГС формы № 25, справка с места работы);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 4.Детям безработных граждан, состоящим на учете в центре занятости населения (справка ЦЗН, срок действия к принятию 1 месяц);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 5.Детям учащихся на дневных отделениях учреждений высшего и среднего профессионального образования, в случае если оба, либо единственный родитель студенты (справка учебного заведения, срок действия к принятию 1 месяц);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 6.Детям-сиротам и детям, оставшимся без попечения родителей, находящимся под опекой (попечительством) или переданных на воспитании в приёмные семьи (постановление МОБР);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 7.Детям, родители (один из родителей) которых находятся на военной службе (справка с места службы, срок действия к принятию 1 месяц);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>         8.Детям из семей военнослужащих (справка с места службы, срок действия к принятию 1 месяц);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 9.Дети граждан, уволенных с военной службы, не позднее месячного срока с момента обращения (справка с места службы, срок действия к принятию 1 месяц);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        </w:t>
      </w:r>
      <w:proofErr w:type="gramStart"/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10.Дети сотрудников полиции, в том числе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(справка с места службы, срок</w:t>
      </w:r>
      <w:proofErr w:type="gramEnd"/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действия к принятию 1 месяц).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 </w:t>
      </w: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u w:val="single"/>
          <w:lang w:eastAsia="ru-RU"/>
        </w:rPr>
        <w:t>Правом внеочередного определения  в  МДОУ  пользуются: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        1.Дети  погибших (пропавших без вести) военнослужащих, выполнявших задачи на территории </w:t>
      </w:r>
      <w:proofErr w:type="spellStart"/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Северо-Кавказского</w:t>
      </w:r>
      <w:proofErr w:type="spellEnd"/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региона РФ и погибших (пропавших без вести)  при выполнении служебных обязанностей (справка с места службы, срок действия к принятию 1 месяц);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 2.Дети погибших (пропавших без вести) военнослужащих и органов внутренних дел, Государственной противопожарной службы, участвовавших в борьбе с терроризмом на территории республики Дагестан (справка с места службы, срок действия к принятию 1 месяц);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 3.Дети судей, прокуроров и следователей прокуратуры (справка с места работы, срок действия к принятию 1 месяц);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 4.Дети работников МДОУ и МОУ (справка с места работы, срок действия к принятию 1 месяц);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        </w:t>
      </w:r>
      <w:proofErr w:type="gramStart"/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5.Дети из семей, попавших в трудную жизненную ситуацию (справки, подтверждающие трудную жизненную ситуацию: справка соцзащиты, если семья имеет статус малообеспеченной; справка с места работы о доходах за последние полгода; справка, подтверждающая ЧП в семье: пожар, наводнение, смерть одного из родителей (законных представителей), либо тяжелое заболевание одного из родителей (законных представителей);</w:t>
      </w:r>
      <w:proofErr w:type="gramEnd"/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при разводе родителей справка от судебных приставов о неуплате алиментов одного из родителей (законных представителей); выписка из приговора суда о лишении свободы одного из родителей (законных представителей).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Примечание: При себе иметь подлинники  документов подтверждающих наличие льгот.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> 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0000CD"/>
          <w:sz w:val="28"/>
          <w:szCs w:val="28"/>
          <w:u w:val="single"/>
          <w:lang w:eastAsia="ru-RU"/>
        </w:rPr>
        <w:t>Документы, предоставляемые родителями в детский сад при зачислении для формирования личного дела воспитанника: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1) медицинская карта ребёнка с заключением о возможности посещать ДОУ;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2) копии паспортов родителей (законных представителей) (копия страниц 2, 3, 5 подлинник для ознакомления);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3) документ, подтверждающий полномочия законного представителя ребёнка (подлинник для ознакомления, копия);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4) свидетельство о рождении ребёнка (подлинник для ознакомления, копия);    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5) полис обязательного медицинского страхования ребенка (подлинник для ознакомления, копия);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6)документ, подтверждающий право на льготу по родительской плате за содержание ребенка в детском саду, при её наличии (подлинник  и копию);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7) банковский документ (сберкнижка, № счета пластиковой карты) родителя-получателя компенсационных выплат части родительской платы (подлинник для ознакомления и копию);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выписку из протокола заседания районной </w:t>
      </w:r>
      <w:proofErr w:type="spellStart"/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психолого-медико-педагогической</w:t>
      </w:r>
      <w:proofErr w:type="spellEnd"/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комиссии для получения путёвки о направлении ребёнка в МДОУ в группы компенсирующей направленности (логопедические группы) (подлинник для ознакомления, копия).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    Все документы помещаются в пластиковую папку в файлах.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Путёвку необходимо зарегистрировать в детском саду в 5-ти </w:t>
      </w:r>
      <w:proofErr w:type="spellStart"/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дневный</w:t>
      </w:r>
      <w:proofErr w:type="spellEnd"/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срок со дня получения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Arial" w:eastAsia="Times New Roman" w:hAnsi="Arial" w:cs="Arial"/>
          <w:color w:val="161514"/>
          <w:sz w:val="21"/>
          <w:szCs w:val="21"/>
          <w:lang w:eastAsia="ru-RU"/>
        </w:rPr>
        <w:br/>
      </w: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Заведующая – 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Ведерникова Нина Ивановна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Часы приёма родителей: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Ежедневно - 14.00 - 16.30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>                           Отдел Управления образования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ст. Брюховецкая, ул. 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Ленина</w:t>
      </w: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29</w:t>
      </w: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Телефоны: </w:t>
      </w: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u w:val="single"/>
          <w:lang w:eastAsia="ru-RU"/>
        </w:rPr>
        <w:t>33-5-94</w:t>
      </w: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и </w:t>
      </w: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u w:val="single"/>
          <w:lang w:eastAsia="ru-RU"/>
        </w:rPr>
        <w:t>3-15-93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Начальник управления образовани</w:t>
      </w:r>
      <w:proofErr w:type="gramStart"/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Бурхан Ольга Павловна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Ведущий специалист – </w:t>
      </w:r>
      <w:proofErr w:type="spellStart"/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Бикус</w:t>
      </w:r>
      <w:proofErr w:type="spellEnd"/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Татьяна Ивановна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Приёмные дни:</w:t>
      </w:r>
    </w:p>
    <w:p w:rsidR="007B56E8" w:rsidRPr="007B56E8" w:rsidRDefault="007B56E8" w:rsidP="007B56E8">
      <w:pPr>
        <w:shd w:val="clear" w:color="auto" w:fill="F3F2DB"/>
        <w:spacing w:before="100" w:beforeAutospacing="1" w:after="100" w:afterAutospacing="1" w:line="240" w:lineRule="auto"/>
        <w:rPr>
          <w:rFonts w:ascii="Arial" w:eastAsia="Times New Roman" w:hAnsi="Arial" w:cs="Arial"/>
          <w:color w:val="161514"/>
          <w:sz w:val="21"/>
          <w:szCs w:val="21"/>
          <w:lang w:eastAsia="ru-RU"/>
        </w:rPr>
      </w:pPr>
      <w:r w:rsidRPr="007B56E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Понедельник 13.00-16.00</w:t>
      </w:r>
    </w:p>
    <w:p w:rsidR="00357627" w:rsidRPr="00DE4325" w:rsidRDefault="00357627" w:rsidP="009F1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7627" w:rsidRPr="00DE4325" w:rsidSect="002C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F11DF"/>
    <w:rsid w:val="002A2714"/>
    <w:rsid w:val="002C21B6"/>
    <w:rsid w:val="00357627"/>
    <w:rsid w:val="006241B3"/>
    <w:rsid w:val="00740F01"/>
    <w:rsid w:val="007B56E8"/>
    <w:rsid w:val="009F11DF"/>
    <w:rsid w:val="00AC5F41"/>
    <w:rsid w:val="00DE4325"/>
    <w:rsid w:val="00E04A93"/>
    <w:rsid w:val="00E50650"/>
    <w:rsid w:val="00FA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A93"/>
    <w:rPr>
      <w:b/>
      <w:bCs/>
    </w:rPr>
  </w:style>
  <w:style w:type="paragraph" w:styleId="a4">
    <w:name w:val="Normal (Web)"/>
    <w:basedOn w:val="a"/>
    <w:uiPriority w:val="99"/>
    <w:unhideWhenUsed/>
    <w:rsid w:val="00E0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7B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cp:lastPrinted>2017-10-18T06:19:00Z</cp:lastPrinted>
  <dcterms:created xsi:type="dcterms:W3CDTF">2017-11-30T10:33:00Z</dcterms:created>
  <dcterms:modified xsi:type="dcterms:W3CDTF">2017-11-30T10:33:00Z</dcterms:modified>
</cp:coreProperties>
</file>